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2DE42" w14:textId="77777777" w:rsidR="00DB58E5" w:rsidRDefault="008A4190" w:rsidP="00DB58E5">
      <w:pPr>
        <w:pStyle w:val="Titolo1"/>
        <w:jc w:val="center"/>
        <w:rPr>
          <w:sz w:val="72"/>
          <w:szCs w:val="72"/>
        </w:rPr>
      </w:pPr>
      <w:bookmarkStart w:id="0" w:name="_Toc193403393"/>
      <w:bookmarkStart w:id="1" w:name="_Toc193405108"/>
      <w:bookmarkStart w:id="2" w:name="_Toc199804506"/>
      <w:r w:rsidRPr="00DB58E5">
        <w:rPr>
          <w:sz w:val="72"/>
          <w:szCs w:val="72"/>
        </w:rPr>
        <w:t>Progetto</w:t>
      </w:r>
      <w:bookmarkEnd w:id="0"/>
      <w:bookmarkEnd w:id="1"/>
      <w:bookmarkEnd w:id="2"/>
      <w:r w:rsidRPr="00DB58E5">
        <w:rPr>
          <w:sz w:val="72"/>
          <w:szCs w:val="72"/>
        </w:rPr>
        <w:t xml:space="preserve"> </w:t>
      </w:r>
    </w:p>
    <w:p w14:paraId="2B6BCAC3" w14:textId="0690A4ED" w:rsidR="000F1CF5" w:rsidRPr="002C079C" w:rsidRDefault="002C079C" w:rsidP="002C079C">
      <w:pPr>
        <w:pStyle w:val="Titolo1"/>
        <w:spacing w:before="0" w:after="0" w:line="240" w:lineRule="auto"/>
        <w:jc w:val="center"/>
        <w:rPr>
          <w:sz w:val="72"/>
          <w:szCs w:val="72"/>
        </w:rPr>
      </w:pPr>
      <w:bookmarkStart w:id="3" w:name="_Toc193403394"/>
      <w:bookmarkStart w:id="4" w:name="_Toc193405109"/>
      <w:bookmarkStart w:id="5" w:name="_Toc199804507"/>
      <w:r>
        <w:rPr>
          <w:sz w:val="72"/>
          <w:szCs w:val="72"/>
        </w:rPr>
        <w:t>“</w:t>
      </w:r>
      <w:r w:rsidR="008A4190" w:rsidRPr="00DB58E5">
        <w:rPr>
          <w:sz w:val="72"/>
          <w:szCs w:val="72"/>
        </w:rPr>
        <w:t>Cibo e Comunità</w:t>
      </w:r>
      <w:bookmarkEnd w:id="3"/>
      <w:bookmarkEnd w:id="4"/>
      <w:r>
        <w:rPr>
          <w:sz w:val="72"/>
          <w:szCs w:val="72"/>
        </w:rPr>
        <w:t>”</w:t>
      </w:r>
      <w:bookmarkEnd w:id="5"/>
    </w:p>
    <w:p w14:paraId="164FD1E2" w14:textId="77777777" w:rsidR="000F1CF5" w:rsidRDefault="000F1CF5" w:rsidP="000F1CF5"/>
    <w:p w14:paraId="23548806" w14:textId="77777777" w:rsidR="00E96216" w:rsidRDefault="00E96216" w:rsidP="00E96216">
      <w:r>
        <w:t>Analisi progetto</w:t>
      </w:r>
    </w:p>
    <w:p w14:paraId="2D3D574B" w14:textId="254A9EFB" w:rsidR="00E96216" w:rsidRDefault="00E96216" w:rsidP="00E96216">
      <w:pPr>
        <w:pStyle w:val="Titolo3"/>
      </w:pPr>
      <w:r w:rsidRPr="00E96216">
        <w:t>Quali sono i 2/3 problemi principali affrontati (in ordine)?</w:t>
      </w:r>
    </w:p>
    <w:p w14:paraId="52CB4B36" w14:textId="77777777" w:rsidR="00E96216" w:rsidRDefault="00E96216" w:rsidP="00E96216">
      <w:pPr>
        <w:pStyle w:val="Paragrafoelenco"/>
        <w:numPr>
          <w:ilvl w:val="0"/>
          <w:numId w:val="30"/>
        </w:numPr>
        <w:ind w:left="426" w:hanging="426"/>
        <w:jc w:val="both"/>
      </w:pPr>
      <w:r w:rsidRPr="00E96216">
        <w:t>Frammentazione e debolezza della filiera agricola locale: le aziende sono piccole, poco collegate tra loro, con bassa capacità di trasformazione e commercializzazione autonoma.</w:t>
      </w:r>
    </w:p>
    <w:p w14:paraId="26935EF2" w14:textId="77777777" w:rsidR="00E96216" w:rsidRDefault="00E96216" w:rsidP="00E96216">
      <w:pPr>
        <w:pStyle w:val="Paragrafoelenco"/>
        <w:numPr>
          <w:ilvl w:val="0"/>
          <w:numId w:val="30"/>
        </w:numPr>
        <w:ind w:left="426" w:hanging="426"/>
        <w:jc w:val="both"/>
      </w:pPr>
      <w:r w:rsidRPr="00E96216">
        <w:t>Declino demografico e disoccupazione giovanile/femminile: forte spopolamento, invecchiamento della popolazione e disoccupazione, soprattutto tra i giovani.</w:t>
      </w:r>
    </w:p>
    <w:p w14:paraId="7AFA29F3" w14:textId="77777777" w:rsidR="00E96216" w:rsidRDefault="00E96216" w:rsidP="00E96216">
      <w:pPr>
        <w:pStyle w:val="Paragrafoelenco"/>
        <w:numPr>
          <w:ilvl w:val="0"/>
          <w:numId w:val="30"/>
        </w:numPr>
        <w:ind w:left="426" w:hanging="426"/>
        <w:jc w:val="both"/>
      </w:pPr>
      <w:r w:rsidRPr="00E96216">
        <w:t>Accesso limitato al cibo locale e consapevole: bassa cultura del consumo consapevole, scarso accesso a filiere corte, povertà alimentare in alcuni segmenti della popolazione.</w:t>
      </w:r>
    </w:p>
    <w:p w14:paraId="3D149869" w14:textId="77777777" w:rsidR="00E96216" w:rsidRDefault="00E96216" w:rsidP="00E96216">
      <w:pPr>
        <w:pStyle w:val="Paragrafoelenco"/>
        <w:ind w:left="426"/>
        <w:jc w:val="both"/>
      </w:pPr>
    </w:p>
    <w:p w14:paraId="2C742A42" w14:textId="5099BE78" w:rsidR="00E96216" w:rsidRDefault="00E96216" w:rsidP="00E96216">
      <w:pPr>
        <w:pStyle w:val="Titolo3"/>
      </w:pPr>
      <w:r w:rsidRPr="00E96216">
        <w:t>2. Che tipo di soluzioni specifiche propone il progetto?</w:t>
      </w:r>
    </w:p>
    <w:p w14:paraId="6185D05D" w14:textId="77777777" w:rsidR="00E96216" w:rsidRDefault="00E96216" w:rsidP="00E96216">
      <w:pPr>
        <w:pStyle w:val="Paragrafoelenco"/>
        <w:numPr>
          <w:ilvl w:val="0"/>
          <w:numId w:val="31"/>
        </w:numPr>
        <w:ind w:left="426" w:hanging="426"/>
        <w:jc w:val="both"/>
      </w:pPr>
      <w:r w:rsidRPr="00E96216">
        <w:t xml:space="preserve">Reti tra produttori e creazione di un marchio territoriale. </w:t>
      </w:r>
    </w:p>
    <w:p w14:paraId="34AF7DF8" w14:textId="48960715" w:rsidR="009B2E6D" w:rsidRDefault="009B2E6D" w:rsidP="00E96216">
      <w:pPr>
        <w:pStyle w:val="Paragrafoelenco"/>
        <w:numPr>
          <w:ilvl w:val="0"/>
          <w:numId w:val="31"/>
        </w:numPr>
        <w:ind w:left="426" w:hanging="426"/>
        <w:jc w:val="both"/>
      </w:pPr>
      <w:r>
        <w:t>Nuova start up sociale sul Cibo</w:t>
      </w:r>
    </w:p>
    <w:p w14:paraId="7B16B821" w14:textId="77777777" w:rsidR="00E96216" w:rsidRDefault="00E96216" w:rsidP="00E96216">
      <w:pPr>
        <w:pStyle w:val="Paragrafoelenco"/>
        <w:numPr>
          <w:ilvl w:val="0"/>
          <w:numId w:val="31"/>
        </w:numPr>
        <w:ind w:left="426" w:hanging="426"/>
        <w:jc w:val="both"/>
      </w:pPr>
      <w:r w:rsidRPr="00E96216">
        <w:t xml:space="preserve">Investimenti nelle aziende agricole per innovazione, qualità, economia circolare e turismo esperienziale. </w:t>
      </w:r>
    </w:p>
    <w:p w14:paraId="4BFFF94F" w14:textId="77777777" w:rsidR="00E96216" w:rsidRDefault="00E96216" w:rsidP="00E96216">
      <w:pPr>
        <w:pStyle w:val="Paragrafoelenco"/>
        <w:numPr>
          <w:ilvl w:val="0"/>
          <w:numId w:val="31"/>
        </w:numPr>
        <w:ind w:left="426" w:hanging="426"/>
        <w:jc w:val="both"/>
      </w:pPr>
      <w:r w:rsidRPr="00E96216">
        <w:t xml:space="preserve">Azioni sociali: orti sociali, gruppi di acquisto solidale, cucina solidale, start-up sociale. </w:t>
      </w:r>
    </w:p>
    <w:p w14:paraId="0DCEF0DD" w14:textId="77777777" w:rsidR="00E96216" w:rsidRDefault="00E96216" w:rsidP="00E96216">
      <w:pPr>
        <w:pStyle w:val="Paragrafoelenco"/>
        <w:numPr>
          <w:ilvl w:val="0"/>
          <w:numId w:val="31"/>
        </w:numPr>
        <w:ind w:left="426" w:hanging="426"/>
        <w:jc w:val="both"/>
      </w:pPr>
      <w:r w:rsidRPr="00E96216">
        <w:t xml:space="preserve">Educazione e sensibilizzazione: laboratori nelle scuole, eventi culturali sul cibo, campagne anti-spreco. </w:t>
      </w:r>
    </w:p>
    <w:p w14:paraId="5C4F4202" w14:textId="0E761CE9" w:rsidR="00E96216" w:rsidRDefault="00E96216" w:rsidP="00E96216">
      <w:pPr>
        <w:pStyle w:val="Paragrafoelenco"/>
        <w:numPr>
          <w:ilvl w:val="0"/>
          <w:numId w:val="31"/>
        </w:numPr>
        <w:ind w:left="426" w:hanging="426"/>
        <w:jc w:val="both"/>
      </w:pPr>
      <w:r w:rsidRPr="00E96216">
        <w:t>Comunicazione e animazione territoriale per costruire una "comunità del cibo".</w:t>
      </w:r>
    </w:p>
    <w:p w14:paraId="65548C6D" w14:textId="23D71148" w:rsidR="00E96216" w:rsidRPr="00E96216" w:rsidRDefault="00E96216" w:rsidP="00E96216">
      <w:pPr>
        <w:pStyle w:val="Titolo3"/>
      </w:pPr>
      <w:r>
        <w:t xml:space="preserve">3 </w:t>
      </w:r>
      <w:r w:rsidRPr="00E96216">
        <w:t>Quali condizioni/comportamenti si vogliono cambiare?</w:t>
      </w:r>
    </w:p>
    <w:p w14:paraId="779C2103" w14:textId="77777777" w:rsidR="00E96216" w:rsidRPr="00E96216" w:rsidRDefault="00E96216" w:rsidP="00E96216">
      <w:r w:rsidRPr="00E96216">
        <w:t>Isolamento dei produttori → verso collaborazione, reti, commercializzazione diretta.</w:t>
      </w:r>
    </w:p>
    <w:p w14:paraId="3B925879" w14:textId="77777777" w:rsidR="00E96216" w:rsidRPr="00E96216" w:rsidRDefault="00E96216" w:rsidP="00E96216">
      <w:r w:rsidRPr="00E96216">
        <w:t>Scarso consumo di prodotti locali → verso scelte alimentari consapevoli e solidali.</w:t>
      </w:r>
    </w:p>
    <w:p w14:paraId="06D2D331" w14:textId="77777777" w:rsidR="00E96216" w:rsidRPr="00E96216" w:rsidRDefault="00E96216" w:rsidP="00E96216">
      <w:r w:rsidRPr="00E96216">
        <w:t>Marginalizzazione sociale di alcune categorie → verso inclusione attraverso il cibo.</w:t>
      </w:r>
    </w:p>
    <w:p w14:paraId="5927E146" w14:textId="77777777" w:rsidR="00E96216" w:rsidRPr="00E96216" w:rsidRDefault="00E96216" w:rsidP="00E96216">
      <w:r w:rsidRPr="00E96216">
        <w:t>Abitudini alimentari poco sostenibili → verso una cultura del cibo sano e sostenibile.</w:t>
      </w:r>
    </w:p>
    <w:p w14:paraId="31F0A47F" w14:textId="258A5DDB" w:rsidR="00E96216" w:rsidRDefault="00E96216" w:rsidP="00E96216">
      <w:r w:rsidRPr="00E96216">
        <w:t>Poca attrattività delle professioni agricole per i giovani → verso nuove forme di agricoltura innovativa e integrata nel territorio.</w:t>
      </w:r>
    </w:p>
    <w:p w14:paraId="4192CA91" w14:textId="77777777" w:rsidR="00E96216" w:rsidRPr="00E96216" w:rsidRDefault="00E96216" w:rsidP="00E96216"/>
    <w:p w14:paraId="77E37C0B" w14:textId="42DC0CE7" w:rsidR="00E96216" w:rsidRPr="00E96216" w:rsidRDefault="00E96216" w:rsidP="00E96216">
      <w:pPr>
        <w:pStyle w:val="Titolo3"/>
      </w:pPr>
      <w:r w:rsidRPr="00E96216">
        <w:t>5. Quali sono gli elementi/passaggi che riteniamo più difficili?</w:t>
      </w:r>
    </w:p>
    <w:p w14:paraId="6D1A9F04" w14:textId="77777777" w:rsidR="00E96216" w:rsidRPr="00E96216" w:rsidRDefault="00E96216" w:rsidP="00E96216">
      <w:r w:rsidRPr="00E96216">
        <w:t>Costruire e mantenere una rete stabile tra produttori, con governance condivisa.</w:t>
      </w:r>
    </w:p>
    <w:p w14:paraId="01060EE2" w14:textId="77777777" w:rsidR="00E96216" w:rsidRDefault="00E96216" w:rsidP="00E96216">
      <w:r w:rsidRPr="00E96216">
        <w:lastRenderedPageBreak/>
        <w:t>Attivare un’impresa sociale di comunità sostenibile e capace di integrare le varie attività.</w:t>
      </w:r>
    </w:p>
    <w:p w14:paraId="39499BD1" w14:textId="77777777" w:rsidR="00E96216" w:rsidRDefault="00E96216" w:rsidP="00E96216">
      <w:r w:rsidRPr="00E96216">
        <w:t>Cambiare comportamenti culturali profondi su alimentazione, sprechi, acquisti.</w:t>
      </w:r>
    </w:p>
    <w:p w14:paraId="76FDD1F5" w14:textId="1A2C8727" w:rsidR="00E96216" w:rsidRPr="00E96216" w:rsidRDefault="00E96216" w:rsidP="00E96216">
      <w:r w:rsidRPr="00E96216">
        <w:t>Garantire continuità dopo la fine dei finanziamenti, evitando la dipendenza.</w:t>
      </w:r>
    </w:p>
    <w:p w14:paraId="026C9F57" w14:textId="77777777" w:rsidR="00E96216" w:rsidRPr="00E96216" w:rsidRDefault="00E96216" w:rsidP="00E96216">
      <w:pPr>
        <w:pStyle w:val="Titolo1"/>
        <w:rPr>
          <w:sz w:val="24"/>
          <w:szCs w:val="24"/>
        </w:rPr>
      </w:pPr>
    </w:p>
    <w:p w14:paraId="1C297F7C" w14:textId="2C5DFCDB" w:rsidR="00E96216" w:rsidRPr="00E96216" w:rsidRDefault="00E96216" w:rsidP="00E96216">
      <w:pPr>
        <w:pStyle w:val="Titolo3"/>
      </w:pPr>
      <w:r w:rsidRPr="00E96216">
        <w:t>6. Quali sono i risultati concreti più importanti?</w:t>
      </w:r>
    </w:p>
    <w:p w14:paraId="7F0C7856" w14:textId="77777777" w:rsidR="00E96216" w:rsidRPr="00E96216" w:rsidRDefault="00E96216" w:rsidP="00E96216">
      <w:r w:rsidRPr="00E96216">
        <w:t xml:space="preserve">Creazione di una rete di almeno </w:t>
      </w:r>
      <w:proofErr w:type="gramStart"/>
      <w:r w:rsidRPr="00E96216">
        <w:t>5</w:t>
      </w:r>
      <w:proofErr w:type="gramEnd"/>
      <w:r w:rsidRPr="00E96216">
        <w:t xml:space="preserve"> imprese agricole</w:t>
      </w:r>
    </w:p>
    <w:p w14:paraId="7E6F0B71" w14:textId="77777777" w:rsidR="00E96216" w:rsidRPr="00E96216" w:rsidRDefault="00E96216" w:rsidP="00E96216">
      <w:r w:rsidRPr="00E96216">
        <w:t xml:space="preserve">Realizzazione di oltre </w:t>
      </w:r>
      <w:proofErr w:type="gramStart"/>
      <w:r w:rsidRPr="00E96216">
        <w:t>8</w:t>
      </w:r>
      <w:proofErr w:type="gramEnd"/>
      <w:r w:rsidRPr="00E96216">
        <w:t xml:space="preserve"> eventi/mercati a km zero</w:t>
      </w:r>
    </w:p>
    <w:p w14:paraId="35035285" w14:textId="77777777" w:rsidR="00E96216" w:rsidRDefault="00E96216" w:rsidP="00E96216">
      <w:r w:rsidRPr="00E96216">
        <w:t>Start-up di un’impresa sociale comunitaria</w:t>
      </w:r>
    </w:p>
    <w:p w14:paraId="75750883" w14:textId="77777777" w:rsidR="00E96216" w:rsidRPr="00E96216" w:rsidRDefault="00E96216" w:rsidP="00E96216"/>
    <w:p w14:paraId="4E764FCF" w14:textId="1924D176" w:rsidR="00E96216" w:rsidRPr="00E96216" w:rsidRDefault="00E96216" w:rsidP="00E96216">
      <w:pPr>
        <w:pStyle w:val="Titolo3"/>
      </w:pPr>
      <w:r w:rsidRPr="00E96216">
        <w:t>7. Esistono possibili effetti indesiderati?</w:t>
      </w:r>
    </w:p>
    <w:p w14:paraId="2BE08647" w14:textId="77777777" w:rsidR="00E96216" w:rsidRPr="00E96216" w:rsidRDefault="00E96216" w:rsidP="00E96216">
      <w:r w:rsidRPr="00E96216">
        <w:t>Esclusione di produttori non aderenti alla rete, se la governance è poco inclusiva.</w:t>
      </w:r>
    </w:p>
    <w:p w14:paraId="1B3FA7E5" w14:textId="77777777" w:rsidR="00E96216" w:rsidRPr="00E96216" w:rsidRDefault="00E96216" w:rsidP="00E96216">
      <w:r w:rsidRPr="00E96216">
        <w:t>Sostenibilità economica limitata dopo il finanziamento pubblico.</w:t>
      </w:r>
    </w:p>
    <w:p w14:paraId="730979ED" w14:textId="77777777" w:rsidR="00E96216" w:rsidRPr="00E96216" w:rsidRDefault="00E96216" w:rsidP="00E96216">
      <w:r w:rsidRPr="00E96216">
        <w:t>Rischio di duplicazione o dispersione di attività se manca coordinamento forte.</w:t>
      </w:r>
    </w:p>
    <w:p w14:paraId="46E752CA" w14:textId="77777777" w:rsidR="00E96216" w:rsidRPr="00E96216" w:rsidRDefault="00E96216" w:rsidP="00E96216">
      <w:r w:rsidRPr="00E96216">
        <w:t>Resistenze culturali all’adozione di nuove pratiche alimentari o organizzative.</w:t>
      </w:r>
    </w:p>
    <w:p w14:paraId="3CD3DAC8" w14:textId="00DF28C1" w:rsidR="00854E55" w:rsidRDefault="00E96216" w:rsidP="00E96216">
      <w:r w:rsidRPr="00E96216">
        <w:t>Rischio di turistificazione eccessiva che snaturi l'identità agricola e locale.</w:t>
      </w:r>
    </w:p>
    <w:sectPr w:rsidR="00854E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2503"/>
    <w:multiLevelType w:val="multilevel"/>
    <w:tmpl w:val="82B6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4010C"/>
    <w:multiLevelType w:val="hybridMultilevel"/>
    <w:tmpl w:val="420C3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D2F1A"/>
    <w:multiLevelType w:val="hybridMultilevel"/>
    <w:tmpl w:val="953832A0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EA14D73"/>
    <w:multiLevelType w:val="multilevel"/>
    <w:tmpl w:val="04BC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315D21"/>
    <w:multiLevelType w:val="multilevel"/>
    <w:tmpl w:val="1890B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790E6A"/>
    <w:multiLevelType w:val="hybridMultilevel"/>
    <w:tmpl w:val="62EC60C8"/>
    <w:lvl w:ilvl="0" w:tplc="E9A283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87220"/>
    <w:multiLevelType w:val="hybridMultilevel"/>
    <w:tmpl w:val="AC2EFC6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2576C4"/>
    <w:multiLevelType w:val="multilevel"/>
    <w:tmpl w:val="82B6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C57D1C"/>
    <w:multiLevelType w:val="hybridMultilevel"/>
    <w:tmpl w:val="91644F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476D8"/>
    <w:multiLevelType w:val="multilevel"/>
    <w:tmpl w:val="42C29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5E2C30"/>
    <w:multiLevelType w:val="hybridMultilevel"/>
    <w:tmpl w:val="DE10C7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691BE0"/>
    <w:multiLevelType w:val="hybridMultilevel"/>
    <w:tmpl w:val="EC4E1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C0AAB"/>
    <w:multiLevelType w:val="multilevel"/>
    <w:tmpl w:val="CC48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F1295"/>
    <w:multiLevelType w:val="multilevel"/>
    <w:tmpl w:val="08BA3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387609"/>
    <w:multiLevelType w:val="multilevel"/>
    <w:tmpl w:val="0E8C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8C2330"/>
    <w:multiLevelType w:val="multilevel"/>
    <w:tmpl w:val="2636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1E6E0E"/>
    <w:multiLevelType w:val="multilevel"/>
    <w:tmpl w:val="A7D6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2C6CA1"/>
    <w:multiLevelType w:val="multilevel"/>
    <w:tmpl w:val="3DBE0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6C28FF"/>
    <w:multiLevelType w:val="hybridMultilevel"/>
    <w:tmpl w:val="DE10C7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C7CC9"/>
    <w:multiLevelType w:val="multilevel"/>
    <w:tmpl w:val="E542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236AB0"/>
    <w:multiLevelType w:val="multilevel"/>
    <w:tmpl w:val="82B6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E92D55"/>
    <w:multiLevelType w:val="multilevel"/>
    <w:tmpl w:val="C276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677CFF"/>
    <w:multiLevelType w:val="multilevel"/>
    <w:tmpl w:val="1A92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37F2"/>
    <w:multiLevelType w:val="multilevel"/>
    <w:tmpl w:val="E188A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6A196E"/>
    <w:multiLevelType w:val="multilevel"/>
    <w:tmpl w:val="7C043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23B35"/>
    <w:multiLevelType w:val="multilevel"/>
    <w:tmpl w:val="3E6C0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572CC8"/>
    <w:multiLevelType w:val="hybridMultilevel"/>
    <w:tmpl w:val="3D9AC9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84E56"/>
    <w:multiLevelType w:val="multilevel"/>
    <w:tmpl w:val="05BEC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DF21F9"/>
    <w:multiLevelType w:val="multilevel"/>
    <w:tmpl w:val="1F9A9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045AE9"/>
    <w:multiLevelType w:val="multilevel"/>
    <w:tmpl w:val="AF78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8F51ECC"/>
    <w:multiLevelType w:val="multilevel"/>
    <w:tmpl w:val="46848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9641545">
    <w:abstractNumId w:val="20"/>
  </w:num>
  <w:num w:numId="2" w16cid:durableId="931015051">
    <w:abstractNumId w:val="4"/>
  </w:num>
  <w:num w:numId="3" w16cid:durableId="798301955">
    <w:abstractNumId w:val="23"/>
  </w:num>
  <w:num w:numId="4" w16cid:durableId="1781222499">
    <w:abstractNumId w:val="30"/>
  </w:num>
  <w:num w:numId="5" w16cid:durableId="1988515116">
    <w:abstractNumId w:val="9"/>
  </w:num>
  <w:num w:numId="6" w16cid:durableId="405424651">
    <w:abstractNumId w:val="12"/>
  </w:num>
  <w:num w:numId="7" w16cid:durableId="1217929843">
    <w:abstractNumId w:val="14"/>
  </w:num>
  <w:num w:numId="8" w16cid:durableId="793644736">
    <w:abstractNumId w:val="24"/>
  </w:num>
  <w:num w:numId="9" w16cid:durableId="1824467238">
    <w:abstractNumId w:val="16"/>
  </w:num>
  <w:num w:numId="10" w16cid:durableId="813646309">
    <w:abstractNumId w:val="21"/>
  </w:num>
  <w:num w:numId="11" w16cid:durableId="739251566">
    <w:abstractNumId w:val="17"/>
  </w:num>
  <w:num w:numId="12" w16cid:durableId="1832912182">
    <w:abstractNumId w:val="28"/>
  </w:num>
  <w:num w:numId="13" w16cid:durableId="178350652">
    <w:abstractNumId w:val="3"/>
  </w:num>
  <w:num w:numId="14" w16cid:durableId="18511158">
    <w:abstractNumId w:val="13"/>
  </w:num>
  <w:num w:numId="15" w16cid:durableId="218176876">
    <w:abstractNumId w:val="27"/>
  </w:num>
  <w:num w:numId="16" w16cid:durableId="1006905341">
    <w:abstractNumId w:val="29"/>
  </w:num>
  <w:num w:numId="17" w16cid:durableId="1589341555">
    <w:abstractNumId w:val="22"/>
  </w:num>
  <w:num w:numId="18" w16cid:durableId="1725984690">
    <w:abstractNumId w:val="15"/>
  </w:num>
  <w:num w:numId="19" w16cid:durableId="75128850">
    <w:abstractNumId w:val="19"/>
  </w:num>
  <w:num w:numId="20" w16cid:durableId="1101144342">
    <w:abstractNumId w:val="25"/>
  </w:num>
  <w:num w:numId="21" w16cid:durableId="765348393">
    <w:abstractNumId w:val="18"/>
  </w:num>
  <w:num w:numId="22" w16cid:durableId="2045128152">
    <w:abstractNumId w:val="10"/>
  </w:num>
  <w:num w:numId="23" w16cid:durableId="1633902236">
    <w:abstractNumId w:val="26"/>
  </w:num>
  <w:num w:numId="24" w16cid:durableId="1758745355">
    <w:abstractNumId w:val="1"/>
  </w:num>
  <w:num w:numId="25" w16cid:durableId="893078717">
    <w:abstractNumId w:val="8"/>
  </w:num>
  <w:num w:numId="26" w16cid:durableId="698627643">
    <w:abstractNumId w:val="0"/>
  </w:num>
  <w:num w:numId="27" w16cid:durableId="424425002">
    <w:abstractNumId w:val="7"/>
  </w:num>
  <w:num w:numId="28" w16cid:durableId="1488940757">
    <w:abstractNumId w:val="11"/>
  </w:num>
  <w:num w:numId="29" w16cid:durableId="2014644309">
    <w:abstractNumId w:val="6"/>
  </w:num>
  <w:num w:numId="30" w16cid:durableId="643050258">
    <w:abstractNumId w:val="2"/>
  </w:num>
  <w:num w:numId="31" w16cid:durableId="9207174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190"/>
    <w:rsid w:val="00004C1D"/>
    <w:rsid w:val="000653BD"/>
    <w:rsid w:val="000B1082"/>
    <w:rsid w:val="000D5271"/>
    <w:rsid w:val="000F1CF5"/>
    <w:rsid w:val="00137202"/>
    <w:rsid w:val="00280EDB"/>
    <w:rsid w:val="002C079C"/>
    <w:rsid w:val="003701D3"/>
    <w:rsid w:val="00381AB8"/>
    <w:rsid w:val="003850F2"/>
    <w:rsid w:val="0041293E"/>
    <w:rsid w:val="00460959"/>
    <w:rsid w:val="004F4F5C"/>
    <w:rsid w:val="0055243A"/>
    <w:rsid w:val="005D3B63"/>
    <w:rsid w:val="005E70A7"/>
    <w:rsid w:val="006661DA"/>
    <w:rsid w:val="006B12E1"/>
    <w:rsid w:val="007515B0"/>
    <w:rsid w:val="007668A0"/>
    <w:rsid w:val="00854E55"/>
    <w:rsid w:val="008A4190"/>
    <w:rsid w:val="008E3DFF"/>
    <w:rsid w:val="0092462D"/>
    <w:rsid w:val="00943342"/>
    <w:rsid w:val="009B2E6D"/>
    <w:rsid w:val="009D0BE0"/>
    <w:rsid w:val="00A02823"/>
    <w:rsid w:val="00A252E8"/>
    <w:rsid w:val="00C93F37"/>
    <w:rsid w:val="00CD5BA9"/>
    <w:rsid w:val="00D17AF1"/>
    <w:rsid w:val="00DB58E5"/>
    <w:rsid w:val="00E07005"/>
    <w:rsid w:val="00E74B17"/>
    <w:rsid w:val="00E96216"/>
    <w:rsid w:val="00EF68A7"/>
    <w:rsid w:val="00F22E6D"/>
    <w:rsid w:val="00F254E9"/>
    <w:rsid w:val="00FC267B"/>
    <w:rsid w:val="00FD50FE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9B66E"/>
  <w15:chartTrackingRefBased/>
  <w15:docId w15:val="{298B0DB2-3936-4A5C-8470-1E672729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267B"/>
  </w:style>
  <w:style w:type="paragraph" w:styleId="Titolo1">
    <w:name w:val="heading 1"/>
    <w:basedOn w:val="Normale"/>
    <w:next w:val="Normale"/>
    <w:link w:val="Titolo1Carattere"/>
    <w:uiPriority w:val="9"/>
    <w:qFormat/>
    <w:rsid w:val="008A41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293E"/>
    <w:pPr>
      <w:keepNext/>
      <w:keepLines/>
      <w:spacing w:before="160" w:after="80"/>
      <w:ind w:left="426" w:hanging="426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293E"/>
    <w:pPr>
      <w:keepNext/>
      <w:keepLines/>
      <w:spacing w:before="160" w:after="80"/>
      <w:ind w:left="426" w:hanging="426"/>
      <w:outlineLvl w:val="2"/>
    </w:pPr>
    <w:rPr>
      <w:rFonts w:eastAsiaTheme="majorEastAsia" w:cstheme="majorBidi"/>
      <w:b/>
      <w:bCs/>
      <w:color w:val="0F4761" w:themeColor="accent1" w:themeShade="B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A41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A41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A41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A41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A41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A41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A41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29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293E"/>
    <w:rPr>
      <w:rFonts w:eastAsiaTheme="majorEastAsia" w:cstheme="majorBidi"/>
      <w:b/>
      <w:bCs/>
      <w:color w:val="0F4761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A419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A419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A419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A419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A419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A419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A41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A4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A41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A41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A4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A419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A419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A419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A4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A419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A4190"/>
    <w:rPr>
      <w:b/>
      <w:bCs/>
      <w:smallCaps/>
      <w:color w:val="0F4761" w:themeColor="accent1" w:themeShade="BF"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854E55"/>
    <w:pPr>
      <w:spacing w:before="240" w:after="0" w:line="259" w:lineRule="auto"/>
      <w:outlineLvl w:val="9"/>
    </w:pPr>
    <w:rPr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854E55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854E55"/>
    <w:pPr>
      <w:spacing w:after="100"/>
      <w:ind w:left="240"/>
    </w:pPr>
  </w:style>
  <w:style w:type="character" w:styleId="Collegamentoipertestuale">
    <w:name w:val="Hyperlink"/>
    <w:basedOn w:val="Carpredefinitoparagrafo"/>
    <w:uiPriority w:val="99"/>
    <w:unhideWhenUsed/>
    <w:rsid w:val="00854E55"/>
    <w:rPr>
      <w:color w:val="467886" w:themeColor="hyperlink"/>
      <w:u w:val="single"/>
    </w:rPr>
  </w:style>
  <w:style w:type="table" w:styleId="Grigliatabella">
    <w:name w:val="Table Grid"/>
    <w:basedOn w:val="Tabellanormale"/>
    <w:uiPriority w:val="59"/>
    <w:rsid w:val="00280EDB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7FD33-6ABB-4B26-93E0-AB350250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Di Napoli</dc:creator>
  <cp:keywords/>
  <dc:description/>
  <cp:lastModifiedBy>Carlo Ricci</cp:lastModifiedBy>
  <cp:revision>7</cp:revision>
  <dcterms:created xsi:type="dcterms:W3CDTF">2025-06-03T12:16:00Z</dcterms:created>
  <dcterms:modified xsi:type="dcterms:W3CDTF">2025-06-04T18:00:00Z</dcterms:modified>
</cp:coreProperties>
</file>